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20FC" w14:textId="77777777" w:rsidR="001541D6" w:rsidRPr="009F20A1" w:rsidRDefault="001541D6" w:rsidP="0069031E">
      <w:pPr>
        <w:rPr>
          <w:b/>
        </w:rPr>
      </w:pPr>
    </w:p>
    <w:p w14:paraId="0F2F2629" w14:textId="77777777" w:rsidR="001541D6" w:rsidRPr="009F20A1" w:rsidRDefault="001541D6" w:rsidP="001541D6">
      <w:pPr>
        <w:jc w:val="center"/>
        <w:rPr>
          <w:color w:val="000000"/>
        </w:rPr>
      </w:pPr>
      <w:r w:rsidRPr="009F20A1">
        <w:rPr>
          <w:b/>
        </w:rPr>
        <w:t>Техническое задание</w:t>
      </w:r>
    </w:p>
    <w:p w14:paraId="1ED7B8BB" w14:textId="5B7373E7" w:rsidR="001541D6" w:rsidRDefault="001541D6" w:rsidP="001541D6">
      <w:pPr>
        <w:ind w:right="2"/>
        <w:jc w:val="center"/>
        <w:rPr>
          <w:b/>
        </w:rPr>
      </w:pPr>
      <w:r w:rsidRPr="009F20A1">
        <w:rPr>
          <w:b/>
        </w:rPr>
        <w:t>на</w:t>
      </w:r>
      <w:r w:rsidRPr="009F20A1">
        <w:rPr>
          <w:b/>
          <w:spacing w:val="-4"/>
        </w:rPr>
        <w:t xml:space="preserve"> </w:t>
      </w:r>
      <w:r w:rsidRPr="009F20A1">
        <w:rPr>
          <w:b/>
        </w:rPr>
        <w:t>оказание</w:t>
      </w:r>
      <w:r w:rsidRPr="009F20A1">
        <w:rPr>
          <w:b/>
          <w:spacing w:val="-10"/>
        </w:rPr>
        <w:t xml:space="preserve"> </w:t>
      </w:r>
      <w:r w:rsidRPr="009F20A1">
        <w:rPr>
          <w:b/>
        </w:rPr>
        <w:t xml:space="preserve">комплексной услуги по </w:t>
      </w:r>
      <w:r w:rsidR="009842E0">
        <w:rPr>
          <w:b/>
        </w:rPr>
        <w:t>застройке и оборудованию выставочных мест</w:t>
      </w:r>
      <w:r w:rsidRPr="009F20A1">
        <w:rPr>
          <w:b/>
        </w:rPr>
        <w:t xml:space="preserve"> </w:t>
      </w:r>
      <w:r w:rsidRPr="001C4E68">
        <w:rPr>
          <w:b/>
          <w:bCs/>
          <w:sz w:val="22"/>
          <w:szCs w:val="22"/>
        </w:rPr>
        <w:t>выставочно-ярмарочного мероприятия в сфере агропромышленного комплекса Ивановской области «</w:t>
      </w:r>
      <w:r w:rsidR="009842E0">
        <w:rPr>
          <w:b/>
          <w:bCs/>
          <w:sz w:val="22"/>
          <w:szCs w:val="22"/>
        </w:rPr>
        <w:t>День Поля</w:t>
      </w:r>
      <w:r w:rsidRPr="001C4E68">
        <w:rPr>
          <w:b/>
          <w:bCs/>
          <w:sz w:val="22"/>
          <w:szCs w:val="22"/>
        </w:rPr>
        <w:t>»</w:t>
      </w:r>
      <w:r w:rsidRPr="005F7FF7">
        <w:rPr>
          <w:sz w:val="22"/>
          <w:szCs w:val="22"/>
        </w:rPr>
        <w:t xml:space="preserve"> </w:t>
      </w:r>
      <w:r w:rsidRPr="009F20A1">
        <w:rPr>
          <w:b/>
        </w:rPr>
        <w:t>(мероприятие)</w:t>
      </w:r>
    </w:p>
    <w:p w14:paraId="54D69C7F" w14:textId="18FC041E" w:rsidR="001541D6" w:rsidRPr="009F20A1" w:rsidRDefault="001541D6" w:rsidP="001541D6">
      <w:pPr>
        <w:ind w:right="2"/>
        <w:jc w:val="center"/>
        <w:rPr>
          <w:b/>
        </w:rPr>
      </w:pPr>
    </w:p>
    <w:p w14:paraId="2A78A25C" w14:textId="19E75B86" w:rsidR="001541D6" w:rsidRPr="009F20A1" w:rsidRDefault="001541D6" w:rsidP="001541D6">
      <w:pPr>
        <w:pStyle w:val="a7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713B08">
        <w:rPr>
          <w:b/>
        </w:rPr>
        <w:t xml:space="preserve">Перечень оказываемых Услуг: </w:t>
      </w:r>
      <w:r w:rsidR="00713B08" w:rsidRPr="00713B08">
        <w:rPr>
          <w:bCs/>
        </w:rPr>
        <w:t>Оказание услуг по застройке и оборудованию выставочных мест выставочно-ярмарочного мероприятия в сфере агропромышленного комплекса Ивановской области</w:t>
      </w:r>
      <w:r w:rsidRPr="00713B08">
        <w:rPr>
          <w:b/>
          <w:bCs/>
          <w:sz w:val="22"/>
          <w:szCs w:val="22"/>
        </w:rPr>
        <w:t xml:space="preserve"> «</w:t>
      </w:r>
      <w:r w:rsidR="00713B08" w:rsidRPr="00713B08">
        <w:rPr>
          <w:b/>
          <w:bCs/>
          <w:sz w:val="22"/>
          <w:szCs w:val="22"/>
        </w:rPr>
        <w:t>День Поля</w:t>
      </w:r>
      <w:r w:rsidRPr="00713B08">
        <w:rPr>
          <w:b/>
          <w:bCs/>
          <w:sz w:val="22"/>
          <w:szCs w:val="22"/>
        </w:rPr>
        <w:t>»</w:t>
      </w:r>
      <w:r w:rsidR="00713B08" w:rsidRPr="00713B08">
        <w:rPr>
          <w:b/>
          <w:bCs/>
          <w:sz w:val="22"/>
          <w:szCs w:val="22"/>
        </w:rPr>
        <w:t xml:space="preserve"> 02 июля 2026 года</w:t>
      </w:r>
      <w:r w:rsidRPr="00713B08">
        <w:rPr>
          <w:spacing w:val="-2"/>
        </w:rPr>
        <w:t>.</w:t>
      </w:r>
    </w:p>
    <w:p w14:paraId="70F97AA3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2DE2A98A" w14:textId="77777777" w:rsidR="001541D6" w:rsidRPr="009F20A1" w:rsidRDefault="001541D6" w:rsidP="001541D6">
      <w:pPr>
        <w:pStyle w:val="1"/>
        <w:numPr>
          <w:ilvl w:val="0"/>
          <w:numId w:val="2"/>
        </w:numPr>
        <w:tabs>
          <w:tab w:val="num" w:pos="360"/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ы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а</w:t>
      </w:r>
      <w:r w:rsidRPr="009F20A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й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:</w:t>
      </w:r>
    </w:p>
    <w:p w14:paraId="6B8EE361" w14:textId="0B6E7EFC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75"/>
        </w:rPr>
      </w:pPr>
      <w:r w:rsidRPr="009F20A1">
        <w:t>Дата проведения мероприятия:</w:t>
      </w:r>
      <w:r w:rsidRPr="009F20A1">
        <w:rPr>
          <w:spacing w:val="79"/>
        </w:rPr>
        <w:t xml:space="preserve"> </w:t>
      </w:r>
      <w:r w:rsidR="00A91047">
        <w:t>0</w:t>
      </w:r>
      <w:r w:rsidR="0005211E">
        <w:t>2</w:t>
      </w:r>
      <w:r>
        <w:t>.07.2026.</w:t>
      </w:r>
    </w:p>
    <w:p w14:paraId="63B5EEAE" w14:textId="73C4924D" w:rsidR="001541D6" w:rsidRDefault="001541D6" w:rsidP="001541D6">
      <w:pPr>
        <w:pStyle w:val="a7"/>
        <w:ind w:left="0" w:firstLine="709"/>
        <w:jc w:val="both"/>
      </w:pPr>
      <w:r w:rsidRPr="009F20A1">
        <w:t>Мест</w:t>
      </w:r>
      <w:r w:rsidR="004A7659">
        <w:t>о</w:t>
      </w:r>
      <w:r w:rsidRPr="009F20A1">
        <w:t xml:space="preserve"> проведения </w:t>
      </w:r>
      <w:r w:rsidRPr="00246466">
        <w:t>мероприятия</w:t>
      </w:r>
      <w:r w:rsidRPr="009F20A1">
        <w:t xml:space="preserve">: </w:t>
      </w:r>
    </w:p>
    <w:p w14:paraId="5993F779" w14:textId="7060FC44" w:rsidR="001541D6" w:rsidRPr="009D19BD" w:rsidRDefault="001541D6" w:rsidP="00713B08">
      <w:pPr>
        <w:pStyle w:val="a7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A7659">
        <w:rPr>
          <w:sz w:val="22"/>
          <w:szCs w:val="22"/>
        </w:rPr>
        <w:t xml:space="preserve">Ивановская область, Шуйский район, пос. </w:t>
      </w:r>
      <w:proofErr w:type="spellStart"/>
      <w:r w:rsidR="004A7659">
        <w:rPr>
          <w:sz w:val="22"/>
          <w:szCs w:val="22"/>
        </w:rPr>
        <w:t>Колобово</w:t>
      </w:r>
      <w:proofErr w:type="spellEnd"/>
      <w:r w:rsidR="004A7659">
        <w:rPr>
          <w:sz w:val="22"/>
          <w:szCs w:val="22"/>
        </w:rPr>
        <w:t>.</w:t>
      </w:r>
    </w:p>
    <w:p w14:paraId="1C89CE40" w14:textId="168F808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Регламент</w:t>
      </w:r>
      <w:r w:rsidRPr="009F20A1">
        <w:rPr>
          <w:spacing w:val="-2"/>
        </w:rPr>
        <w:t xml:space="preserve"> работы</w:t>
      </w:r>
      <w:r w:rsidRPr="009F20A1">
        <w:t xml:space="preserve"> в</w:t>
      </w:r>
      <w:r w:rsidRPr="009F20A1">
        <w:rPr>
          <w:spacing w:val="-4"/>
        </w:rPr>
        <w:t xml:space="preserve"> </w:t>
      </w:r>
      <w:r w:rsidRPr="009F20A1">
        <w:t>период</w:t>
      </w:r>
      <w:r w:rsidRPr="009F20A1">
        <w:rPr>
          <w:spacing w:val="-4"/>
        </w:rPr>
        <w:t xml:space="preserve"> </w:t>
      </w:r>
      <w:r w:rsidRPr="00246466">
        <w:t xml:space="preserve">проведения </w:t>
      </w:r>
      <w:r w:rsidRPr="009F20A1">
        <w:t>мероприятия</w:t>
      </w:r>
      <w:r w:rsidRPr="009F20A1">
        <w:rPr>
          <w:spacing w:val="-2"/>
        </w:rPr>
        <w:t>:</w:t>
      </w:r>
    </w:p>
    <w:p w14:paraId="4F7BB17B" w14:textId="3B1883F4" w:rsidR="001541D6" w:rsidRPr="009842E0" w:rsidRDefault="001541D6" w:rsidP="009842E0">
      <w:pPr>
        <w:pStyle w:val="ae"/>
        <w:tabs>
          <w:tab w:val="left" w:pos="1418"/>
        </w:tabs>
        <w:ind w:left="0" w:right="2" w:firstLine="709"/>
        <w:jc w:val="left"/>
      </w:pPr>
      <w:r w:rsidRPr="009F20A1">
        <w:t xml:space="preserve">-монтаж оборудования не позднее 09:00 час. </w:t>
      </w:r>
      <w:r>
        <w:t>даты мероприятия.</w:t>
      </w:r>
    </w:p>
    <w:p w14:paraId="64BF32EB" w14:textId="44629495" w:rsidR="001541D6" w:rsidRPr="009842E0" w:rsidRDefault="001541D6" w:rsidP="009842E0">
      <w:pPr>
        <w:pStyle w:val="ae"/>
        <w:tabs>
          <w:tab w:val="left" w:pos="1418"/>
        </w:tabs>
        <w:ind w:left="0" w:right="2" w:firstLine="709"/>
        <w:jc w:val="left"/>
        <w:rPr>
          <w:b/>
        </w:rPr>
      </w:pPr>
      <w:r w:rsidRPr="009F20A1">
        <w:rPr>
          <w:spacing w:val="-2"/>
        </w:rPr>
        <w:t xml:space="preserve">-демонтаж оборудования мероприятия не позднее </w:t>
      </w:r>
      <w:r w:rsidRPr="009F20A1">
        <w:t xml:space="preserve">23.00 час. </w:t>
      </w:r>
      <w:r>
        <w:t>даты мероприятия.</w:t>
      </w:r>
    </w:p>
    <w:p w14:paraId="16113BD0" w14:textId="77777777" w:rsidR="001541D6" w:rsidRPr="009F20A1" w:rsidRDefault="001541D6" w:rsidP="001541D6">
      <w:pPr>
        <w:pStyle w:val="ae"/>
        <w:tabs>
          <w:tab w:val="left" w:pos="1418"/>
        </w:tabs>
        <w:ind w:left="0" w:right="2" w:firstLine="709"/>
        <w:jc w:val="left"/>
      </w:pPr>
    </w:p>
    <w:p w14:paraId="06198942" w14:textId="77777777" w:rsidR="009842E0" w:rsidRPr="00E5360D" w:rsidRDefault="009842E0" w:rsidP="009842E0">
      <w:pPr>
        <w:jc w:val="center"/>
      </w:pPr>
      <w:r w:rsidRPr="00E5360D">
        <w:t xml:space="preserve">На оказание услуг по </w:t>
      </w:r>
      <w:r w:rsidRPr="00E5360D">
        <w:rPr>
          <w:sz w:val="22"/>
          <w:szCs w:val="22"/>
        </w:rPr>
        <w:t>застройке и оборудованию выставочных мест выставочно-ярмарочного мероприятия в сфере агропромышленного комплекса Ивановской области «День Поля»</w:t>
      </w:r>
      <w:r w:rsidRPr="00E5360D">
        <w:t xml:space="preserve"> </w:t>
      </w:r>
      <w:r>
        <w:t>02</w:t>
      </w:r>
      <w:r w:rsidRPr="00E5360D">
        <w:t xml:space="preserve"> ию</w:t>
      </w:r>
      <w:r>
        <w:t>л</w:t>
      </w:r>
      <w:r w:rsidRPr="00E5360D">
        <w:t>я 202</w:t>
      </w:r>
      <w:r>
        <w:t>6</w:t>
      </w:r>
      <w:r w:rsidRPr="00E5360D">
        <w:t xml:space="preserve"> года</w:t>
      </w:r>
    </w:p>
    <w:p w14:paraId="1CB362AD" w14:textId="77777777" w:rsidR="009842E0" w:rsidRPr="00312B3E" w:rsidRDefault="009842E0" w:rsidP="009842E0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5516"/>
        <w:gridCol w:w="1276"/>
        <w:gridCol w:w="2126"/>
      </w:tblGrid>
      <w:tr w:rsidR="009842E0" w:rsidRPr="001C4E8F" w14:paraId="32439F8A" w14:textId="77777777" w:rsidTr="009842E0">
        <w:trPr>
          <w:trHeight w:val="20"/>
        </w:trPr>
        <w:tc>
          <w:tcPr>
            <w:tcW w:w="438" w:type="dxa"/>
            <w:shd w:val="clear" w:color="EBF1DE" w:fill="EBF1DE"/>
            <w:vAlign w:val="center"/>
            <w:hideMark/>
          </w:tcPr>
          <w:p w14:paraId="28DD3515" w14:textId="77777777" w:rsidR="009842E0" w:rsidRPr="001C4E8F" w:rsidRDefault="009842E0" w:rsidP="00574B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E8F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516" w:type="dxa"/>
            <w:shd w:val="clear" w:color="EBF1DE" w:fill="EBF1DE"/>
            <w:vAlign w:val="center"/>
            <w:hideMark/>
          </w:tcPr>
          <w:p w14:paraId="494A1CE0" w14:textId="77777777" w:rsidR="009842E0" w:rsidRPr="001C4E8F" w:rsidRDefault="009842E0" w:rsidP="00574B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E8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EBF1DE" w:fill="EBF1DE"/>
            <w:vAlign w:val="center"/>
            <w:hideMark/>
          </w:tcPr>
          <w:p w14:paraId="3B42AAB2" w14:textId="77777777" w:rsidR="009842E0" w:rsidRPr="001C4E8F" w:rsidRDefault="009842E0" w:rsidP="00574B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E8F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126" w:type="dxa"/>
            <w:shd w:val="clear" w:color="EBF1DE" w:fill="EBF1DE"/>
            <w:vAlign w:val="center"/>
          </w:tcPr>
          <w:p w14:paraId="079B4908" w14:textId="77777777" w:rsidR="009842E0" w:rsidRPr="001C4E8F" w:rsidRDefault="009842E0" w:rsidP="00574B8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E8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</w:tr>
      <w:tr w:rsidR="009842E0" w:rsidRPr="001C4E8F" w14:paraId="3725E9CA" w14:textId="77777777" w:rsidTr="009842E0">
        <w:trPr>
          <w:trHeight w:val="20"/>
        </w:trPr>
        <w:tc>
          <w:tcPr>
            <w:tcW w:w="438" w:type="dxa"/>
            <w:noWrap/>
            <w:vAlign w:val="center"/>
            <w:hideMark/>
          </w:tcPr>
          <w:p w14:paraId="674C4A98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 w:rsidRPr="001C4E8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16" w:type="dxa"/>
            <w:vAlign w:val="center"/>
            <w:hideMark/>
          </w:tcPr>
          <w:p w14:paraId="74D6A4C6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монтажу и демонтажу шатров-пагода в количестве 16 (шестнадцати) штук, предоставленных Заказчиком</w:t>
            </w:r>
          </w:p>
        </w:tc>
        <w:tc>
          <w:tcPr>
            <w:tcW w:w="1276" w:type="dxa"/>
            <w:noWrap/>
            <w:vAlign w:val="center"/>
          </w:tcPr>
          <w:p w14:paraId="697C2DEC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BFAA973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  <w:tr w:rsidR="009842E0" w:rsidRPr="001C4E8F" w14:paraId="6EF48A99" w14:textId="77777777" w:rsidTr="009842E0">
        <w:trPr>
          <w:trHeight w:val="20"/>
        </w:trPr>
        <w:tc>
          <w:tcPr>
            <w:tcW w:w="438" w:type="dxa"/>
            <w:noWrap/>
            <w:vAlign w:val="center"/>
            <w:hideMark/>
          </w:tcPr>
          <w:p w14:paraId="4486CA37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 w:rsidRPr="001C4E8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16" w:type="dxa"/>
            <w:vAlign w:val="center"/>
          </w:tcPr>
          <w:p w14:paraId="02088609" w14:textId="39E21882" w:rsidR="009842E0" w:rsidRPr="001C4E8F" w:rsidRDefault="00357D8C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предоставлению 1 (одного) дв</w:t>
            </w:r>
            <w:r w:rsidRPr="001C4E8F">
              <w:rPr>
                <w:color w:val="000000"/>
                <w:sz w:val="22"/>
                <w:szCs w:val="22"/>
              </w:rPr>
              <w:t>ускатн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4E8F">
              <w:rPr>
                <w:color w:val="000000"/>
                <w:sz w:val="22"/>
                <w:szCs w:val="22"/>
              </w:rPr>
              <w:t xml:space="preserve"> шат</w:t>
            </w:r>
            <w:r>
              <w:rPr>
                <w:color w:val="000000"/>
                <w:sz w:val="22"/>
                <w:szCs w:val="22"/>
              </w:rPr>
              <w:t>ра</w:t>
            </w:r>
            <w:r w:rsidRPr="001C4E8F">
              <w:rPr>
                <w:color w:val="000000"/>
                <w:sz w:val="22"/>
                <w:szCs w:val="22"/>
              </w:rPr>
              <w:t xml:space="preserve"> 10м*10м*3м/4,5м </w:t>
            </w:r>
            <w:r>
              <w:rPr>
                <w:color w:val="000000"/>
                <w:sz w:val="22"/>
                <w:szCs w:val="22"/>
              </w:rPr>
              <w:t>с монтажом и демонтажом, доставкой</w:t>
            </w:r>
          </w:p>
        </w:tc>
        <w:tc>
          <w:tcPr>
            <w:tcW w:w="1276" w:type="dxa"/>
            <w:noWrap/>
            <w:vAlign w:val="center"/>
          </w:tcPr>
          <w:p w14:paraId="1C0AC9E2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4EFA8EF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  <w:tr w:rsidR="009842E0" w:rsidRPr="001C4E8F" w14:paraId="24B91B12" w14:textId="77777777" w:rsidTr="009842E0">
        <w:trPr>
          <w:trHeight w:val="20"/>
        </w:trPr>
        <w:tc>
          <w:tcPr>
            <w:tcW w:w="438" w:type="dxa"/>
            <w:noWrap/>
            <w:vAlign w:val="center"/>
            <w:hideMark/>
          </w:tcPr>
          <w:p w14:paraId="3676152E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 w:rsidRPr="001C4E8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16" w:type="dxa"/>
            <w:vAlign w:val="center"/>
          </w:tcPr>
          <w:p w14:paraId="6B175A74" w14:textId="050A339B" w:rsidR="009842E0" w:rsidRPr="001C4E8F" w:rsidRDefault="00357D8C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предоставлению 1 (одного) дв</w:t>
            </w:r>
            <w:r w:rsidRPr="001C4E8F">
              <w:rPr>
                <w:color w:val="000000"/>
                <w:sz w:val="22"/>
                <w:szCs w:val="22"/>
              </w:rPr>
              <w:t>ускатн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4E8F">
              <w:rPr>
                <w:color w:val="000000"/>
                <w:sz w:val="22"/>
                <w:szCs w:val="22"/>
              </w:rPr>
              <w:t xml:space="preserve"> шат</w:t>
            </w:r>
            <w:r>
              <w:rPr>
                <w:color w:val="000000"/>
                <w:sz w:val="22"/>
                <w:szCs w:val="22"/>
              </w:rPr>
              <w:t>ра</w:t>
            </w:r>
            <w:r w:rsidRPr="001C4E8F">
              <w:rPr>
                <w:color w:val="000000"/>
                <w:sz w:val="22"/>
                <w:szCs w:val="22"/>
              </w:rPr>
              <w:t xml:space="preserve"> 10м*1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C4E8F">
              <w:rPr>
                <w:color w:val="000000"/>
                <w:sz w:val="22"/>
                <w:szCs w:val="22"/>
              </w:rPr>
              <w:t xml:space="preserve">м*3м/4,5м </w:t>
            </w:r>
            <w:r>
              <w:rPr>
                <w:color w:val="000000"/>
                <w:sz w:val="22"/>
                <w:szCs w:val="22"/>
              </w:rPr>
              <w:t>с монтажом и демонтажом, доставкой</w:t>
            </w:r>
          </w:p>
        </w:tc>
        <w:tc>
          <w:tcPr>
            <w:tcW w:w="1276" w:type="dxa"/>
            <w:noWrap/>
            <w:vAlign w:val="center"/>
          </w:tcPr>
          <w:p w14:paraId="79F5FEAF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D388B2A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  <w:tr w:rsidR="009842E0" w:rsidRPr="001C4E8F" w14:paraId="4BEF26A4" w14:textId="77777777" w:rsidTr="009842E0">
        <w:trPr>
          <w:trHeight w:val="20"/>
        </w:trPr>
        <w:tc>
          <w:tcPr>
            <w:tcW w:w="438" w:type="dxa"/>
            <w:noWrap/>
            <w:vAlign w:val="center"/>
            <w:hideMark/>
          </w:tcPr>
          <w:p w14:paraId="6C504B7E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 w:rsidRPr="001C4E8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16" w:type="dxa"/>
            <w:vAlign w:val="center"/>
          </w:tcPr>
          <w:p w14:paraId="5F6D0553" w14:textId="37E1DA10" w:rsidR="009842E0" w:rsidRPr="001C4E8F" w:rsidRDefault="00357D8C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предоставлению 4 (четырех) мобильных</w:t>
            </w:r>
            <w:r w:rsidRPr="001C4E8F">
              <w:rPr>
                <w:color w:val="000000"/>
                <w:sz w:val="22"/>
                <w:szCs w:val="22"/>
              </w:rPr>
              <w:t xml:space="preserve"> шат</w:t>
            </w:r>
            <w:r>
              <w:rPr>
                <w:color w:val="000000"/>
                <w:sz w:val="22"/>
                <w:szCs w:val="22"/>
              </w:rPr>
              <w:t>ров</w:t>
            </w:r>
            <w:r w:rsidRPr="001C4E8F">
              <w:rPr>
                <w:color w:val="000000"/>
                <w:sz w:val="22"/>
                <w:szCs w:val="22"/>
              </w:rPr>
              <w:t xml:space="preserve"> </w:t>
            </w:r>
            <w:r w:rsidRPr="00D514F4">
              <w:rPr>
                <w:color w:val="000000"/>
                <w:sz w:val="22"/>
                <w:szCs w:val="22"/>
              </w:rPr>
              <w:t xml:space="preserve">8м*4м*2,2м/3,3м </w:t>
            </w:r>
            <w:r>
              <w:rPr>
                <w:color w:val="000000"/>
                <w:sz w:val="22"/>
                <w:szCs w:val="22"/>
              </w:rPr>
              <w:t>с монтажом и демонтажом, доставкой</w:t>
            </w:r>
          </w:p>
        </w:tc>
        <w:tc>
          <w:tcPr>
            <w:tcW w:w="1276" w:type="dxa"/>
            <w:noWrap/>
            <w:vAlign w:val="center"/>
          </w:tcPr>
          <w:p w14:paraId="7472385C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CE92140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  <w:tr w:rsidR="009842E0" w:rsidRPr="001C4E8F" w14:paraId="2F17EB62" w14:textId="77777777" w:rsidTr="009842E0">
        <w:trPr>
          <w:trHeight w:val="20"/>
        </w:trPr>
        <w:tc>
          <w:tcPr>
            <w:tcW w:w="438" w:type="dxa"/>
            <w:noWrap/>
            <w:vAlign w:val="center"/>
            <w:hideMark/>
          </w:tcPr>
          <w:p w14:paraId="30AA4DB3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 w:rsidRPr="001C4E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16" w:type="dxa"/>
            <w:vAlign w:val="center"/>
          </w:tcPr>
          <w:p w14:paraId="1073A9FE" w14:textId="4F67630E" w:rsidR="009842E0" w:rsidRPr="001C4E8F" w:rsidRDefault="00357D8C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предоставлению силового распределительного оборудования</w:t>
            </w:r>
          </w:p>
        </w:tc>
        <w:tc>
          <w:tcPr>
            <w:tcW w:w="1276" w:type="dxa"/>
            <w:noWrap/>
            <w:vAlign w:val="center"/>
          </w:tcPr>
          <w:p w14:paraId="404D2035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9D96E2A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  <w:tr w:rsidR="009842E0" w:rsidRPr="001C4E8F" w14:paraId="473E7F4E" w14:textId="77777777" w:rsidTr="009842E0">
        <w:trPr>
          <w:trHeight w:val="20"/>
        </w:trPr>
        <w:tc>
          <w:tcPr>
            <w:tcW w:w="438" w:type="dxa"/>
            <w:noWrap/>
            <w:vAlign w:val="center"/>
          </w:tcPr>
          <w:p w14:paraId="43ADE37F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16" w:type="dxa"/>
            <w:vAlign w:val="center"/>
          </w:tcPr>
          <w:p w14:paraId="00FD5143" w14:textId="059C7BD0" w:rsidR="009842E0" w:rsidRDefault="00357D8C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</w:t>
            </w:r>
            <w:r w:rsidRPr="00D514F4">
              <w:rPr>
                <w:color w:val="000000"/>
                <w:sz w:val="22"/>
                <w:szCs w:val="22"/>
              </w:rPr>
              <w:t>слуг по распределению электрического питания по зоне застройки</w:t>
            </w:r>
            <w:r>
              <w:rPr>
                <w:color w:val="000000"/>
                <w:sz w:val="22"/>
                <w:szCs w:val="22"/>
              </w:rPr>
              <w:t xml:space="preserve"> (электрификация выставочных мест)</w:t>
            </w:r>
          </w:p>
        </w:tc>
        <w:tc>
          <w:tcPr>
            <w:tcW w:w="1276" w:type="dxa"/>
            <w:noWrap/>
            <w:vAlign w:val="center"/>
          </w:tcPr>
          <w:p w14:paraId="11232DD1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DA1606E" w14:textId="77777777" w:rsidR="009842E0" w:rsidRPr="001C4E8F" w:rsidRDefault="009842E0" w:rsidP="00574B8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</w:t>
            </w:r>
            <w:proofErr w:type="spellEnd"/>
          </w:p>
        </w:tc>
      </w:tr>
    </w:tbl>
    <w:p w14:paraId="67947FDD" w14:textId="77777777" w:rsidR="0005211E" w:rsidRDefault="0005211E" w:rsidP="0005211E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</w:pPr>
    </w:p>
    <w:p w14:paraId="2F63198D" w14:textId="665D9077" w:rsidR="001541D6" w:rsidRPr="009F20A1" w:rsidRDefault="0005211E" w:rsidP="00713B08">
      <w:pPr>
        <w:pStyle w:val="a7"/>
        <w:widowControl w:val="0"/>
        <w:tabs>
          <w:tab w:val="left" w:pos="1418"/>
        </w:tabs>
        <w:autoSpaceDE w:val="0"/>
        <w:autoSpaceDN w:val="0"/>
        <w:ind w:left="709" w:right="2"/>
        <w:contextualSpacing w:val="0"/>
        <w:jc w:val="both"/>
        <w:rPr>
          <w:b/>
          <w:bCs/>
        </w:rPr>
      </w:pPr>
      <w:r>
        <w:tab/>
      </w:r>
    </w:p>
    <w:p w14:paraId="07D809C5" w14:textId="77777777" w:rsidR="001541D6" w:rsidRPr="009F20A1" w:rsidRDefault="001541D6" w:rsidP="001541D6"/>
    <w:p w14:paraId="3C51A703" w14:textId="686A1113" w:rsidR="001541D6" w:rsidRPr="009F20A1" w:rsidRDefault="001541D6" w:rsidP="00CC5DAF">
      <w:pPr>
        <w:rPr>
          <w:b/>
        </w:rPr>
      </w:pPr>
    </w:p>
    <w:sectPr w:rsidR="001541D6" w:rsidRPr="009F20A1" w:rsidSect="006903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2502">
    <w:abstractNumId w:val="0"/>
  </w:num>
  <w:num w:numId="2" w16cid:durableId="1128086527">
    <w:abstractNumId w:val="1"/>
  </w:num>
  <w:num w:numId="3" w16cid:durableId="2096320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1D"/>
    <w:rsid w:val="00015BEF"/>
    <w:rsid w:val="00020F98"/>
    <w:rsid w:val="0005211E"/>
    <w:rsid w:val="000D20D7"/>
    <w:rsid w:val="001541D6"/>
    <w:rsid w:val="00270FBE"/>
    <w:rsid w:val="00355561"/>
    <w:rsid w:val="00357D8C"/>
    <w:rsid w:val="003A2F97"/>
    <w:rsid w:val="00432B2C"/>
    <w:rsid w:val="004564F1"/>
    <w:rsid w:val="004A7659"/>
    <w:rsid w:val="0069031E"/>
    <w:rsid w:val="006F4D9F"/>
    <w:rsid w:val="00713B08"/>
    <w:rsid w:val="00723750"/>
    <w:rsid w:val="0073588B"/>
    <w:rsid w:val="00760201"/>
    <w:rsid w:val="008D422D"/>
    <w:rsid w:val="009842E0"/>
    <w:rsid w:val="009D19BD"/>
    <w:rsid w:val="00A12251"/>
    <w:rsid w:val="00A91047"/>
    <w:rsid w:val="00AA5203"/>
    <w:rsid w:val="00AC1FD0"/>
    <w:rsid w:val="00CC5DAF"/>
    <w:rsid w:val="00DF65B3"/>
    <w:rsid w:val="00E7089F"/>
    <w:rsid w:val="00ED101D"/>
    <w:rsid w:val="00FB1AB3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534C"/>
  <w15:chartTrackingRefBased/>
  <w15:docId w15:val="{C146970F-73EA-48EA-90B7-3972B008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1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01D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ED10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D10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D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D10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D101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1541D6"/>
  </w:style>
  <w:style w:type="table" w:styleId="ad">
    <w:name w:val="Table Grid"/>
    <w:basedOn w:val="a1"/>
    <w:uiPriority w:val="39"/>
    <w:rsid w:val="0015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1541D6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541D6"/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Hyperlink"/>
    <w:basedOn w:val="a0"/>
    <w:uiPriority w:val="99"/>
    <w:unhideWhenUsed/>
    <w:rsid w:val="0015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Яна Сергеевна</dc:creator>
  <cp:keywords/>
  <dc:description/>
  <cp:lastModifiedBy>Попова Яна Сергеевна</cp:lastModifiedBy>
  <cp:revision>12</cp:revision>
  <dcterms:created xsi:type="dcterms:W3CDTF">2026-06-05T14:57:00Z</dcterms:created>
  <dcterms:modified xsi:type="dcterms:W3CDTF">2026-06-17T08:14:00Z</dcterms:modified>
</cp:coreProperties>
</file>